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D141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МУНИЦИПАЛЬНОЕ БЮДЖЕТНОЕДОШКОЛЬНОЕОБРАЗОВАТЕЛЬНОЕ УЧРЕЖДЕНИЕ</w:t>
      </w:r>
    </w:p>
    <w:p w:rsidR="001D1412" w:rsidRPr="001D1412" w:rsidRDefault="001D1412" w:rsidP="001D14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1D141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«ГОРОХОВСКИЙ ДЕТСКИЙ САД  №15 «РАДУГА»</w:t>
      </w:r>
    </w:p>
    <w:p w:rsidR="001D1412" w:rsidRPr="001D1412" w:rsidRDefault="001D1412" w:rsidP="001D1412">
      <w:pPr>
        <w:spacing w:after="0" w:line="240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1D1412">
        <w:rPr>
          <w:rFonts w:ascii="Calibri" w:eastAsia="Times New Roman" w:hAnsi="Calibri" w:cs="Times New Roman"/>
          <w:color w:val="000000"/>
          <w:szCs w:val="20"/>
          <w:lang w:eastAsia="ru-RU"/>
        </w:rPr>
        <w:t>ул. Школьная 3, х. Гороховский, Шолоховский район, Ростовская область,346274</w:t>
      </w:r>
    </w:p>
    <w:p w:rsidR="001D1412" w:rsidRPr="001D1412" w:rsidRDefault="001D1412" w:rsidP="001D1412">
      <w:pPr>
        <w:keepNext/>
        <w:tabs>
          <w:tab w:val="left" w:pos="937"/>
          <w:tab w:val="center" w:pos="5385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color w:val="0000FF"/>
          <w:sz w:val="24"/>
          <w:szCs w:val="20"/>
          <w:u w:val="single"/>
          <w:lang w:eastAsia="ru-RU"/>
        </w:rPr>
      </w:pPr>
      <w:r w:rsidRPr="001D1412">
        <w:rPr>
          <w:rFonts w:ascii="Calibri" w:eastAsia="Times New Roman" w:hAnsi="Calibri" w:cs="Times New Roman"/>
          <w:color w:val="000000"/>
          <w:szCs w:val="20"/>
          <w:lang w:eastAsia="ru-RU"/>
        </w:rPr>
        <w:t>телефон: 8 (86353)</w:t>
      </w:r>
      <w:r w:rsidRPr="001D1412">
        <w:rPr>
          <w:rFonts w:ascii="Calibri" w:eastAsia="Times New Roman" w:hAnsi="Calibri" w:cs="Times New Roman"/>
          <w:i/>
          <w:color w:val="000000"/>
          <w:szCs w:val="20"/>
          <w:lang w:eastAsia="ru-RU"/>
        </w:rPr>
        <w:t>25-1-93,</w:t>
      </w:r>
      <w:r w:rsidRPr="001D1412">
        <w:rPr>
          <w:rFonts w:ascii="Calibri" w:eastAsia="Times New Roman" w:hAnsi="Calibri" w:cs="Times New Roman"/>
          <w:color w:val="000000"/>
          <w:szCs w:val="20"/>
          <w:lang w:eastAsia="ru-RU"/>
        </w:rPr>
        <w:t>e-mail:</w:t>
      </w:r>
      <w:hyperlink r:id="rId6" w:history="1">
        <w:r w:rsidRPr="001D141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mbdou15raduga@yandex.r</w:t>
        </w:r>
      </w:hyperlink>
      <w:proofErr w:type="gramStart"/>
      <w:r w:rsidRPr="001D1412">
        <w:rPr>
          <w:rFonts w:ascii="Calibri" w:eastAsia="Times New Roman" w:hAnsi="Calibri" w:cs="Times New Roman"/>
          <w:color w:val="000000"/>
          <w:szCs w:val="20"/>
          <w:u w:val="single" w:color="0000FF"/>
          <w:lang w:eastAsia="ru-RU"/>
        </w:rPr>
        <w:t>u</w:t>
      </w:r>
      <w:proofErr w:type="gramEnd"/>
      <w:r w:rsidRPr="001D1412">
        <w:rPr>
          <w:rFonts w:ascii="Calibri" w:eastAsia="Times New Roman" w:hAnsi="Calibri" w:cs="Times New Roman"/>
          <w:color w:val="000000"/>
          <w:spacing w:val="-98"/>
          <w:szCs w:val="20"/>
          <w:u w:val="single"/>
          <w:lang w:eastAsia="ru-RU"/>
        </w:rPr>
        <w:t>с</w:t>
      </w:r>
      <w:r w:rsidRPr="001D1412">
        <w:rPr>
          <w:rFonts w:ascii="Calibri" w:eastAsia="Times New Roman" w:hAnsi="Calibri" w:cs="Times New Roman"/>
          <w:color w:val="000000"/>
          <w:szCs w:val="20"/>
          <w:u w:val="single"/>
          <w:lang w:eastAsia="ru-RU"/>
        </w:rPr>
        <w:t>айт:</w:t>
      </w:r>
      <w:hyperlink r:id="rId7" w:history="1">
        <w:r w:rsidRPr="001D1412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http://gorokhovsky.tvoysadik.ru</w:t>
        </w:r>
      </w:hyperlink>
    </w:p>
    <w:p w:rsidR="001D1412" w:rsidRPr="001D1412" w:rsidRDefault="001D1412" w:rsidP="001D1412">
      <w:pPr>
        <w:keepNext/>
        <w:tabs>
          <w:tab w:val="left" w:pos="937"/>
          <w:tab w:val="center" w:pos="5385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</w:p>
    <w:p w:rsidR="001D1412" w:rsidRPr="001D1412" w:rsidRDefault="001D1412" w:rsidP="001D141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основной деятельности)</w:t>
      </w:r>
    </w:p>
    <w:p w:rsidR="001D1412" w:rsidRPr="001D1412" w:rsidRDefault="001D1412" w:rsidP="001D1412">
      <w:pPr>
        <w:widowControl w:val="0"/>
        <w:spacing w:after="226" w:line="220" w:lineRule="exact"/>
        <w:jc w:val="center"/>
        <w:rPr>
          <w:rFonts w:ascii="Times New Roman" w:eastAsia="Arial Unicode MS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1D1412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="008B1B4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1D1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141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1D1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8B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1D1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                                                                                                        №</w:t>
      </w:r>
      <w:r w:rsidR="008B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</w:t>
      </w:r>
      <w:bookmarkStart w:id="0" w:name="_GoBack"/>
      <w:bookmarkEnd w:id="0"/>
      <w:r w:rsidRPr="001D1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</w:p>
    <w:p w:rsidR="001D1412" w:rsidRPr="001D1412" w:rsidRDefault="001D1412" w:rsidP="001D1412">
      <w:pPr>
        <w:widowControl w:val="0"/>
        <w:spacing w:after="331" w:line="312" w:lineRule="exact"/>
        <w:ind w:right="4340"/>
        <w:rPr>
          <w:rFonts w:ascii="Times New Roman" w:eastAsia="Times New Roman" w:hAnsi="Times New Roman" w:cs="Times New Roman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«О начале реализации Программы просвещения</w:t>
      </w: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br/>
        <w:t>родителей (законных представителей)</w:t>
      </w: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br/>
        <w:t>детей дошкольного возраста,</w:t>
      </w: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br/>
        <w:t xml:space="preserve">посещающих МБДОУ «Гороховский ДС» </w:t>
      </w:r>
    </w:p>
    <w:p w:rsidR="001D1412" w:rsidRPr="001D1412" w:rsidRDefault="001D1412" w:rsidP="001D1412">
      <w:pPr>
        <w:widowControl w:val="0"/>
        <w:spacing w:after="300" w:line="274" w:lineRule="exact"/>
        <w:ind w:right="39" w:firstLine="7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 связи с постановлением Правительства Российской Федерации от 01.07.2022г №1195 «Об утверждении Правил осуществления просветительской деятельности», в соответствии с письмом Департамента от 28.03.2024г № 03-457, </w:t>
      </w:r>
      <w:r w:rsidRPr="001D1412">
        <w:rPr>
          <w:rFonts w:ascii="Times New Roman" w:eastAsia="Times New Roman" w:hAnsi="Times New Roman" w:cs="Times New Roman"/>
          <w:lang w:eastAsia="ru-RU" w:bidi="ru-RU"/>
        </w:rPr>
        <w:t xml:space="preserve">приказом Министерства общего и профессионального  образования  Ростовской области  от 19.11.2024г. №1076 ,  </w:t>
      </w: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 целях организации работы по просвещению родителей (законных представителей) посещающих МБДОУ «Гороховский ДС» </w:t>
      </w:r>
    </w:p>
    <w:p w:rsidR="001D1412" w:rsidRPr="001D1412" w:rsidRDefault="001D1412" w:rsidP="001D1412">
      <w:pPr>
        <w:widowControl w:val="0"/>
        <w:spacing w:after="300" w:line="274" w:lineRule="exact"/>
        <w:ind w:right="39" w:firstLine="7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ПРИКАЗЫВАЮ:</w:t>
      </w:r>
    </w:p>
    <w:p w:rsidR="001D1412" w:rsidRPr="001D1412" w:rsidRDefault="001D1412" w:rsidP="001D1412">
      <w:pPr>
        <w:widowControl w:val="0"/>
        <w:numPr>
          <w:ilvl w:val="0"/>
          <w:numId w:val="1"/>
        </w:numPr>
        <w:tabs>
          <w:tab w:val="left" w:pos="284"/>
        </w:tabs>
        <w:spacing w:after="0" w:line="274" w:lineRule="exact"/>
        <w:ind w:right="39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Начать реализацию Программы просвещения родителей (законных представителей) детей дошкольного возраста, посещающих МБДОУ «Гороховский ДС»</w:t>
      </w:r>
    </w:p>
    <w:p w:rsidR="001D1412" w:rsidRPr="001D1412" w:rsidRDefault="001D1412" w:rsidP="001D1412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Утвердить Положение о рабочей группе, ответственной за внедрение Программы просвещения родителей (законных представителей) детей дошкольного возраста, посещающих МБДОУ «Гороховский ДС»</w:t>
      </w:r>
    </w:p>
    <w:p w:rsidR="001D1412" w:rsidRPr="001D1412" w:rsidRDefault="001D1412" w:rsidP="001D14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1D1412" w:rsidRPr="001D1412" w:rsidRDefault="001D1412" w:rsidP="001D1412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Утвердить состав рабочей группы, ответственной за внедрение Программы, согласно приложению, к настоящему приказу.</w:t>
      </w:r>
    </w:p>
    <w:p w:rsidR="001D1412" w:rsidRPr="001D1412" w:rsidRDefault="001D1412" w:rsidP="001D14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1D1412" w:rsidRPr="001D1412" w:rsidRDefault="001D1412" w:rsidP="001D141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4.</w:t>
      </w: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Назначить </w:t>
      </w:r>
      <w:proofErr w:type="gramStart"/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ответственным</w:t>
      </w:r>
      <w:proofErr w:type="gramEnd"/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за реализацию Программы:</w:t>
      </w: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-  воспитателя Митрофанову А.В.</w:t>
      </w:r>
    </w:p>
    <w:p w:rsidR="001D1412" w:rsidRPr="001D1412" w:rsidRDefault="001D1412" w:rsidP="001D141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5.</w:t>
      </w: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Воспитателю Митрофановой А.В.</w:t>
      </w: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-</w:t>
      </w: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обеспечить информирование всех работников МБДОУ «Гороховский ДС» о начале реализации данной программы;</w:t>
      </w: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-</w:t>
      </w: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Подготовить список педагогов для прохождения курсов повышения квалификации по теме: «Просвещение родителей (законных представителей) детей младенческого, раннего и дошкольного возрастов в дошкольной образовательной организации» (36 ч., дистанционный формат) в 2025 -2026г. г;</w:t>
      </w: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-</w:t>
      </w: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Создать вкладку на официальном сайте «Просветительская деятельность» с размещением информации;</w:t>
      </w: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-</w:t>
      </w: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Обозначить темы просвещения родителей (законных представителей);</w:t>
      </w: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-</w:t>
      </w: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Своевременно размещать просветительские материалы для родителей (законных представителей) воспитанников МБДОУ «Гороховский ДС» на официальном сайте и в официальных сообществах учреждения в социальных сетях;</w:t>
      </w: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1D1412" w:rsidRPr="001D1412" w:rsidRDefault="001D1412" w:rsidP="001D1412">
      <w:pPr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1D1412">
        <w:rPr>
          <w:rFonts w:ascii="Times New Roman" w:eastAsia="Times New Roman" w:hAnsi="Times New Roman" w:cs="Times New Roman"/>
          <w:lang w:eastAsia="ru-RU"/>
        </w:rPr>
        <w:t>Заведующий МБДОУ «Гороховский ДС»</w:t>
      </w:r>
      <w:r w:rsidRPr="001D1412">
        <w:rPr>
          <w:rFonts w:ascii="Times New Roman" w:eastAsia="Times New Roman" w:hAnsi="Times New Roman" w:cs="Times New Roman"/>
          <w:lang w:eastAsia="ru-RU"/>
        </w:rPr>
        <w:tab/>
      </w:r>
      <w:r w:rsidRPr="001D1412">
        <w:rPr>
          <w:rFonts w:ascii="Times New Roman" w:eastAsia="Times New Roman" w:hAnsi="Times New Roman" w:cs="Times New Roman"/>
          <w:lang w:eastAsia="ru-RU"/>
        </w:rPr>
        <w:tab/>
        <w:t xml:space="preserve">                </w:t>
      </w:r>
      <w:r w:rsidRPr="001D1412">
        <w:rPr>
          <w:rFonts w:ascii="Times New Roman" w:eastAsia="Times New Roman" w:hAnsi="Times New Roman" w:cs="Times New Roman"/>
          <w:lang w:eastAsia="ru-RU"/>
        </w:rPr>
        <w:tab/>
      </w:r>
      <w:r w:rsidRPr="001D1412">
        <w:rPr>
          <w:rFonts w:ascii="Times New Roman" w:eastAsia="Times New Roman" w:hAnsi="Times New Roman" w:cs="Times New Roman"/>
          <w:lang w:eastAsia="ru-RU"/>
        </w:rPr>
        <w:tab/>
        <w:t>Е.М. Афонина</w:t>
      </w:r>
    </w:p>
    <w:p w:rsidR="001D1412" w:rsidRPr="001D1412" w:rsidRDefault="001D1412" w:rsidP="001D1412">
      <w:pPr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1D1412">
        <w:rPr>
          <w:rFonts w:ascii="Times New Roman" w:eastAsia="Times New Roman" w:hAnsi="Times New Roman" w:cs="Times New Roman"/>
          <w:lang w:eastAsia="ru-RU"/>
        </w:rPr>
        <w:t xml:space="preserve">С приказом </w:t>
      </w:r>
      <w:proofErr w:type="gramStart"/>
      <w:r w:rsidRPr="001D1412">
        <w:rPr>
          <w:rFonts w:ascii="Times New Roman" w:eastAsia="Times New Roman" w:hAnsi="Times New Roman" w:cs="Times New Roman"/>
          <w:lang w:eastAsia="ru-RU"/>
        </w:rPr>
        <w:t>ознакомлены</w:t>
      </w:r>
      <w:proofErr w:type="gramEnd"/>
      <w:r w:rsidRPr="001D1412">
        <w:rPr>
          <w:rFonts w:ascii="Times New Roman" w:eastAsia="Times New Roman" w:hAnsi="Times New Roman" w:cs="Times New Roman"/>
          <w:lang w:eastAsia="ru-RU"/>
        </w:rPr>
        <w:t>:</w:t>
      </w:r>
    </w:p>
    <w:p w:rsidR="001D1412" w:rsidRPr="001D1412" w:rsidRDefault="001D1412" w:rsidP="001D1412">
      <w:pPr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2126"/>
        <w:gridCol w:w="2694"/>
        <w:gridCol w:w="1766"/>
      </w:tblGrid>
      <w:tr w:rsidR="001D1412" w:rsidRPr="001D1412" w:rsidTr="006D38C0">
        <w:trPr>
          <w:trHeight w:val="16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70C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Митрофанова А.В.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1412" w:rsidRPr="001D1412" w:rsidTr="006D38C0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Нагорянская Л.Ю.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D1412" w:rsidRPr="001D1412" w:rsidTr="006D38C0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D1412" w:rsidRPr="001D1412" w:rsidTr="006D38C0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412" w:rsidRPr="001D1412" w:rsidRDefault="001D1412" w:rsidP="001D1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365D8" w:rsidRDefault="006365D8" w:rsidP="001D14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6365D8" w:rsidRDefault="006365D8" w:rsidP="001D14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6365D8" w:rsidRDefault="006365D8" w:rsidP="001D14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1D1412" w:rsidRPr="001D1412" w:rsidRDefault="001D1412" w:rsidP="001D14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Приложение 1 к Приказу от </w:t>
      </w:r>
      <w:r w:rsidRPr="001D1412">
        <w:rPr>
          <w:rFonts w:ascii="Times New Roman" w:eastAsia="Times New Roman" w:hAnsi="Times New Roman" w:cs="Times New Roman"/>
          <w:lang w:eastAsia="ru-RU" w:bidi="ru-RU"/>
        </w:rPr>
        <w:t>25.03.</w:t>
      </w:r>
      <w:r w:rsidR="006365D8">
        <w:rPr>
          <w:rFonts w:ascii="Times New Roman" w:eastAsia="Times New Roman" w:hAnsi="Times New Roman" w:cs="Times New Roman"/>
          <w:lang w:eastAsia="ru-RU" w:bidi="ru-RU"/>
        </w:rPr>
        <w:t>20</w:t>
      </w:r>
      <w:r w:rsidRPr="001D1412">
        <w:rPr>
          <w:rFonts w:ascii="Times New Roman" w:eastAsia="Times New Roman" w:hAnsi="Times New Roman" w:cs="Times New Roman"/>
          <w:lang w:eastAsia="ru-RU" w:bidi="ru-RU"/>
        </w:rPr>
        <w:t>25г № 40</w:t>
      </w: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1D1412" w:rsidRPr="001D1412" w:rsidRDefault="001D1412" w:rsidP="001D14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Состав рабочей группы ответственной за внедрение</w:t>
      </w:r>
    </w:p>
    <w:p w:rsidR="001D1412" w:rsidRPr="001D1412" w:rsidRDefault="001D1412" w:rsidP="001D14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D1412" w:rsidRPr="001D1412" w:rsidRDefault="001D1412" w:rsidP="001D14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Программы просвещения родителей (законных представителей) для детей</w:t>
      </w:r>
    </w:p>
    <w:p w:rsidR="001D1412" w:rsidRPr="001D1412" w:rsidRDefault="001D1412" w:rsidP="001D14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дошкольного возраста</w:t>
      </w: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Руководитель рабочей группы: Митрофанова А.В.  -  воспитатель;</w:t>
      </w: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Члены рабочей группы:</w:t>
      </w: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-</w:t>
      </w: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Нагорянская Л.Ю. - воспитатель;</w:t>
      </w: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D1412">
        <w:rPr>
          <w:rFonts w:ascii="Times New Roman" w:eastAsia="Times New Roman" w:hAnsi="Times New Roman" w:cs="Times New Roman"/>
          <w:color w:val="000000"/>
          <w:lang w:eastAsia="ru-RU" w:bidi="ru-RU"/>
        </w:rPr>
        <w:t>-            Афонина Е.М. -  заведующий;</w:t>
      </w: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1D1412" w:rsidRPr="001D1412" w:rsidRDefault="001D1412" w:rsidP="001D1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5B7B55" w:rsidRDefault="005B7B55"/>
    <w:sectPr w:rsidR="005B7B55" w:rsidSect="009D44BF">
      <w:pgSz w:w="11908" w:h="16848"/>
      <w:pgMar w:top="567" w:right="737" w:bottom="1276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A77C1"/>
    <w:multiLevelType w:val="multilevel"/>
    <w:tmpl w:val="0C9CF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30"/>
    <w:rsid w:val="001D1412"/>
    <w:rsid w:val="004E2630"/>
    <w:rsid w:val="005B7B55"/>
    <w:rsid w:val="006365D8"/>
    <w:rsid w:val="008B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orokhovsky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15raduga@yandex.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dcterms:created xsi:type="dcterms:W3CDTF">2025-12-17T10:30:00Z</dcterms:created>
  <dcterms:modified xsi:type="dcterms:W3CDTF">2025-12-17T10:30:00Z</dcterms:modified>
</cp:coreProperties>
</file>