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431" w:rsidRPr="000D4B22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/>
        <w:ind w:firstLine="0"/>
        <w:rPr>
          <w:b/>
        </w:rPr>
      </w:pPr>
      <w:bookmarkStart w:id="0" w:name="_GoBack"/>
      <w:r w:rsidRPr="000D4B22">
        <w:rPr>
          <w:b/>
        </w:rPr>
        <w:t>Консультация для родителей «Что должен уметь ребенок, который идет в детский сад, особенности адаптации. Значение режима дня для здоровья и развития детей раннего</w:t>
      </w:r>
    </w:p>
    <w:p w:rsidR="00A06431" w:rsidRPr="000D4B22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after="271"/>
        <w:ind w:firstLine="0"/>
        <w:jc w:val="left"/>
        <w:rPr>
          <w:b/>
        </w:rPr>
      </w:pPr>
      <w:r w:rsidRPr="000D4B22">
        <w:rPr>
          <w:b/>
        </w:rPr>
        <w:t xml:space="preserve">и </w:t>
      </w:r>
      <w:r w:rsidRPr="000D4B22">
        <w:rPr>
          <w:b/>
        </w:rPr>
        <w:t>дошкольного возраста»</w:t>
      </w:r>
    </w:p>
    <w:bookmarkEnd w:id="0"/>
    <w:p w:rsidR="000D4B22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line="240" w:lineRule="exact"/>
        <w:ind w:firstLine="0"/>
        <w:jc w:val="right"/>
      </w:pPr>
      <w:r>
        <w:t>Воспитатель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after="206" w:line="240" w:lineRule="exact"/>
        <w:ind w:firstLine="0"/>
        <w:jc w:val="right"/>
      </w:pPr>
      <w:r>
        <w:t>.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line="274" w:lineRule="exact"/>
        <w:ind w:firstLine="840"/>
      </w:pPr>
      <w:r>
        <w:t>При поступлении в дошкольное образовательное учреждение все дети проходят через адаптационный период. Чтобы избежать осложнений и обеспечить оптимальное течение адаптации, необходим постеп</w:t>
      </w:r>
      <w:r>
        <w:t>енный переход ребёнка из семьи в дошкольное учреждение.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line="274" w:lineRule="exact"/>
        <w:ind w:firstLine="840"/>
      </w:pPr>
      <w:r>
        <w:t>Врачи и психологи различают три степени адаптации ребёнка к детскому саду: лёгкую; среднюю; тяжёлую.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line="274" w:lineRule="exact"/>
        <w:ind w:firstLine="840"/>
      </w:pPr>
      <w:r>
        <w:t>При лёгкой адаптации поведение ребёнка нормализуется в течени</w:t>
      </w:r>
      <w:r w:rsidR="000D4B22">
        <w:t>е</w:t>
      </w:r>
      <w:r>
        <w:t xml:space="preserve"> месяца. Аппетит достигает обычного у</w:t>
      </w:r>
      <w:r>
        <w:t xml:space="preserve">ровня уже к концу первой недели, сон налаживается через 1 - 2 недели. Острых заболеваний не возникает. У ребёнка преобладает радостное или устойчиво-спокойное эмоциональное состояние; он активно контактирует </w:t>
      </w:r>
      <w:proofErr w:type="gramStart"/>
      <w:r>
        <w:t>со</w:t>
      </w:r>
      <w:proofErr w:type="gramEnd"/>
      <w:r>
        <w:t xml:space="preserve"> взрослыми, детьми. Окружающими предметами, бы</w:t>
      </w:r>
      <w:r>
        <w:t>стро привыкает к новым условиям (незнакомый взрослый, новое помещение, общение с группой сверстников).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line="274" w:lineRule="exact"/>
        <w:ind w:firstLine="840"/>
      </w:pPr>
      <w:r>
        <w:t>Во время адаптации средней тяжести сон и аппетит восстанавливаются через 20-40 дней, в течение месяца настроение может быть неустойчивым. Эмоциональное с</w:t>
      </w:r>
      <w:r>
        <w:t>остояние ребёнка нестабильно, новый раздражитель способствует отрицательным эмоциональным реакциям. При поддержке взрослого ребёнок проявляет познавательную и поведенческую активность, легче привыкает к новой ситуации.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line="274" w:lineRule="exact"/>
        <w:ind w:firstLine="840"/>
      </w:pPr>
      <w:r>
        <w:t>Тяжёлая адаптация приводит к длительн</w:t>
      </w:r>
      <w:r>
        <w:t>ым и тяжёлым заболеваниям. У ребёнка преобладают агрессивно-разрушительные реакции, направленные на выход из ситуации (двигательный протест, агрессивные действия); активное эмоциональное состояние (плач, негодующий крик); либо отсутствует активность при бо</w:t>
      </w:r>
      <w:r>
        <w:t>лее или менее выраженных отрицательных реакциях (тихий плач, хныканье, пассивное подчинение, подавленность, напряжённость).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line="274" w:lineRule="exact"/>
        <w:ind w:firstLine="840"/>
      </w:pPr>
      <w:r>
        <w:t xml:space="preserve">Среди причин тяжёлой адаптации к ДОУ Лобанова Г.А.. </w:t>
      </w:r>
      <w:proofErr w:type="spellStart"/>
      <w:r>
        <w:t>Никшене</w:t>
      </w:r>
      <w:proofErr w:type="spellEnd"/>
      <w:r>
        <w:t xml:space="preserve"> Е.Б., Ткачева Е.Н. называют: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numPr>
          <w:ilvl w:val="0"/>
          <w:numId w:val="1"/>
        </w:numPr>
        <w:shd w:val="clear" w:color="auto" w:fill="auto"/>
        <w:tabs>
          <w:tab w:val="left" w:pos="1440"/>
        </w:tabs>
        <w:spacing w:before="0" w:line="274" w:lineRule="exact"/>
        <w:ind w:firstLine="840"/>
      </w:pPr>
      <w:r>
        <w:t>отсутствие в семье режима, совпадающего с р</w:t>
      </w:r>
      <w:r>
        <w:t>ежимом детского сада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numPr>
          <w:ilvl w:val="0"/>
          <w:numId w:val="1"/>
        </w:numPr>
        <w:shd w:val="clear" w:color="auto" w:fill="auto"/>
        <w:tabs>
          <w:tab w:val="left" w:pos="1440"/>
        </w:tabs>
        <w:spacing w:before="0" w:line="274" w:lineRule="exact"/>
        <w:ind w:firstLine="840"/>
      </w:pPr>
      <w:r>
        <w:t>наличие у ребёнка своеобразных привычек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numPr>
          <w:ilvl w:val="0"/>
          <w:numId w:val="1"/>
        </w:numPr>
        <w:shd w:val="clear" w:color="auto" w:fill="auto"/>
        <w:tabs>
          <w:tab w:val="left" w:pos="1440"/>
        </w:tabs>
        <w:spacing w:before="0" w:line="274" w:lineRule="exact"/>
        <w:ind w:firstLine="840"/>
      </w:pPr>
      <w:r>
        <w:t>неумение занять себя игрушкой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numPr>
          <w:ilvl w:val="0"/>
          <w:numId w:val="1"/>
        </w:numPr>
        <w:shd w:val="clear" w:color="auto" w:fill="auto"/>
        <w:tabs>
          <w:tab w:val="left" w:pos="1440"/>
        </w:tabs>
        <w:spacing w:before="0" w:line="274" w:lineRule="exact"/>
        <w:ind w:firstLine="840"/>
      </w:pPr>
      <w:proofErr w:type="spellStart"/>
      <w:r>
        <w:t>несформированность</w:t>
      </w:r>
      <w:proofErr w:type="spellEnd"/>
      <w:r>
        <w:t xml:space="preserve"> элементарных культурно-гигиенических навыков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numPr>
          <w:ilvl w:val="0"/>
          <w:numId w:val="1"/>
        </w:numPr>
        <w:shd w:val="clear" w:color="auto" w:fill="auto"/>
        <w:tabs>
          <w:tab w:val="left" w:pos="1440"/>
        </w:tabs>
        <w:spacing w:before="0" w:line="274" w:lineRule="exact"/>
        <w:ind w:firstLine="840"/>
      </w:pPr>
      <w:r>
        <w:t>отсутствие опыта общения с незнакомыми людьми.</w:t>
      </w:r>
    </w:p>
    <w:p w:rsidR="00A06431" w:rsidRDefault="00E151E6" w:rsidP="000D4B22">
      <w:pPr>
        <w:pStyle w:val="20"/>
        <w:framePr w:w="9562" w:h="14326" w:hRule="exact" w:wrap="none" w:vAnchor="page" w:hAnchor="page" w:x="1669" w:y="1261"/>
        <w:shd w:val="clear" w:color="auto" w:fill="auto"/>
        <w:spacing w:before="0" w:line="274" w:lineRule="exact"/>
        <w:ind w:firstLine="840"/>
      </w:pPr>
      <w:r>
        <w:t xml:space="preserve">Рассматривая процесс адаптации, важно обратить </w:t>
      </w:r>
      <w:r>
        <w:t>внимание на факторы, способствующие успешной адаптации или, напротив, препятствующие ей. Под факторами понимают условия, влияющие на значение показателей адаптации. Так, И.А. Георгиева предлагает следующие внутренние и внешние факторы:</w:t>
      </w:r>
    </w:p>
    <w:p w:rsidR="00A06431" w:rsidRDefault="000D4B22" w:rsidP="000D4B22">
      <w:pPr>
        <w:pStyle w:val="20"/>
        <w:framePr w:w="9562" w:h="14326" w:hRule="exact" w:wrap="none" w:vAnchor="page" w:hAnchor="page" w:x="1669" w:y="1261"/>
        <w:shd w:val="clear" w:color="auto" w:fill="auto"/>
        <w:tabs>
          <w:tab w:val="left" w:pos="1248"/>
        </w:tabs>
        <w:spacing w:before="0" w:line="274" w:lineRule="exact"/>
        <w:ind w:firstLine="0"/>
      </w:pPr>
      <w:r>
        <w:t>-</w:t>
      </w:r>
      <w:r w:rsidR="00E151E6">
        <w:t>социально-демографич</w:t>
      </w:r>
      <w:r w:rsidR="00E151E6">
        <w:t>еские характеристики участников исследования (пол, возраст, семейное положение, наличие детей и пр.);</w:t>
      </w:r>
    </w:p>
    <w:p w:rsidR="00A06431" w:rsidRDefault="00A06431">
      <w:pPr>
        <w:rPr>
          <w:sz w:val="2"/>
          <w:szCs w:val="2"/>
        </w:rPr>
        <w:sectPr w:rsidR="00A064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6431" w:rsidRDefault="000D4B22">
      <w:pPr>
        <w:pStyle w:val="20"/>
        <w:framePr w:w="9562" w:h="14679" w:hRule="exact" w:wrap="none" w:vAnchor="page" w:hAnchor="page" w:x="1669" w:y="835"/>
        <w:shd w:val="clear" w:color="auto" w:fill="auto"/>
        <w:spacing w:before="0" w:line="274" w:lineRule="exact"/>
        <w:ind w:firstLine="840"/>
      </w:pPr>
      <w:r>
        <w:lastRenderedPageBreak/>
        <w:t>-</w:t>
      </w:r>
      <w:r w:rsidR="00E151E6">
        <w:t xml:space="preserve"> ценностные ориентации личности;</w:t>
      </w:r>
    </w:p>
    <w:p w:rsidR="00A06431" w:rsidRDefault="000D4B22">
      <w:pPr>
        <w:pStyle w:val="20"/>
        <w:framePr w:w="9562" w:h="14679" w:hRule="exact" w:wrap="none" w:vAnchor="page" w:hAnchor="page" w:x="1669" w:y="835"/>
        <w:shd w:val="clear" w:color="auto" w:fill="auto"/>
        <w:spacing w:before="0" w:line="274" w:lineRule="exact"/>
        <w:ind w:firstLine="840"/>
      </w:pPr>
      <w:r>
        <w:t>-</w:t>
      </w:r>
      <w:r w:rsidR="00E151E6">
        <w:t xml:space="preserve"> ряд психологических свойств личности;</w:t>
      </w:r>
    </w:p>
    <w:p w:rsidR="00A06431" w:rsidRDefault="000D4B22">
      <w:pPr>
        <w:pStyle w:val="20"/>
        <w:framePr w:w="9562" w:h="14679" w:hRule="exact" w:wrap="none" w:vAnchor="page" w:hAnchor="page" w:x="1669" w:y="835"/>
        <w:shd w:val="clear" w:color="auto" w:fill="auto"/>
        <w:spacing w:before="0" w:line="274" w:lineRule="exact"/>
        <w:ind w:firstLine="840"/>
      </w:pPr>
      <w:r>
        <w:t>-</w:t>
      </w:r>
      <w:r w:rsidR="00E151E6">
        <w:t xml:space="preserve"> специфические характеристики деятельности и связанные с</w:t>
      </w:r>
      <w:r w:rsidR="00E151E6">
        <w:t xml:space="preserve"> ними особенности социальной организации коллектива.</w:t>
      </w:r>
    </w:p>
    <w:p w:rsidR="00A06431" w:rsidRDefault="00E151E6">
      <w:pPr>
        <w:pStyle w:val="20"/>
        <w:framePr w:w="9562" w:h="14679" w:hRule="exact" w:wrap="none" w:vAnchor="page" w:hAnchor="page" w:x="1669" w:y="835"/>
        <w:shd w:val="clear" w:color="auto" w:fill="auto"/>
        <w:spacing w:before="0" w:line="274" w:lineRule="exact"/>
        <w:ind w:firstLine="840"/>
      </w:pPr>
      <w:r>
        <w:t>Поступление ребенка в дошкольное учреждение является кардинальным изменением его условий жизни, социального окружения, изменение отношений к ребенку. Эти изменения у любого ребенка вызывают стресс и напр</w:t>
      </w:r>
      <w:r>
        <w:t>яжение. Однако одни дети достаточно легко приспосабливаются к новым условиям, другие испытывают более длительное стрессовое напряжение.</w:t>
      </w:r>
    </w:p>
    <w:p w:rsidR="00A06431" w:rsidRDefault="00E151E6">
      <w:pPr>
        <w:pStyle w:val="20"/>
        <w:framePr w:w="9562" w:h="14679" w:hRule="exact" w:wrap="none" w:vAnchor="page" w:hAnchor="page" w:x="1669" w:y="835"/>
        <w:shd w:val="clear" w:color="auto" w:fill="auto"/>
        <w:spacing w:before="0" w:line="274" w:lineRule="exact"/>
        <w:ind w:firstLine="840"/>
      </w:pPr>
      <w:proofErr w:type="spellStart"/>
      <w:r>
        <w:t>Заводчикова</w:t>
      </w:r>
      <w:proofErr w:type="spellEnd"/>
      <w:r>
        <w:t xml:space="preserve"> О. Г. выделяет следующие факторы, от которых зависит процесс протекания адаптации ребенка к дошкольному учре</w:t>
      </w:r>
      <w:r>
        <w:t>ждению:</w:t>
      </w:r>
    </w:p>
    <w:p w:rsidR="00A06431" w:rsidRDefault="000D4B22">
      <w:pPr>
        <w:pStyle w:val="20"/>
        <w:framePr w:w="9562" w:h="14679" w:hRule="exact" w:wrap="none" w:vAnchor="page" w:hAnchor="page" w:x="1669" w:y="835"/>
        <w:shd w:val="clear" w:color="auto" w:fill="auto"/>
        <w:spacing w:before="0" w:line="274" w:lineRule="exact"/>
        <w:ind w:firstLine="840"/>
      </w:pPr>
      <w:r>
        <w:t>-</w:t>
      </w:r>
      <w:r w:rsidR="00E151E6">
        <w:t xml:space="preserve"> Состояние здоровья детей, уровень физического и нервно-психического развития. У здоровых детей адаптация проходит относительно легко, в то время как у соматически ослабленных детей данный процесс может протекать с осложнениями. Тяжелее всего адап</w:t>
      </w:r>
      <w:r w:rsidR="00E151E6">
        <w:t>тация к условиям образовательного учреждения проходит у детей слабой группы здоровья: У данных детей наблюдаются частые обострения основного заболевания. Такие дети чаще болеют. Таким образом, состояние здоровья - один из основных факторов, влияющих на дли</w:t>
      </w:r>
      <w:r w:rsidR="00E151E6">
        <w:t>тельность и успешность процесса адаптации.</w:t>
      </w:r>
    </w:p>
    <w:p w:rsidR="00A06431" w:rsidRDefault="000D4B22">
      <w:pPr>
        <w:pStyle w:val="20"/>
        <w:framePr w:w="9562" w:h="14679" w:hRule="exact" w:wrap="none" w:vAnchor="page" w:hAnchor="page" w:x="1669" w:y="835"/>
        <w:shd w:val="clear" w:color="auto" w:fill="auto"/>
        <w:spacing w:before="0" w:line="274" w:lineRule="exact"/>
        <w:ind w:firstLine="840"/>
      </w:pPr>
      <w:r>
        <w:t>-</w:t>
      </w:r>
      <w:r w:rsidR="00E151E6">
        <w:t xml:space="preserve"> Возраст ребенка. Самый лучший возраст, когда ребенка следует отдавать в садик 3 - 3,5 года. Трехлетние дети отличаются адаптационными возможностями от двух- и четырехлеток. Двухлетка сильно привязан к матери, </w:t>
      </w:r>
      <w:r w:rsidR="00E151E6">
        <w:t xml:space="preserve">ему трудно привыкнуть к новой обстановке. Четырехлеткам сложно привыкнуть к саду из-за того, что они привыкли к домашним условиям. Тем не менее, и у трехлеток и у четырехлеток есть общий положительный момент в адаптации к ДОУ, который качественно отличает </w:t>
      </w:r>
      <w:r w:rsidR="00E151E6">
        <w:t>их от двухлеток. Дети 3-4 лет способны слушать и слышать взрослых.</w:t>
      </w:r>
    </w:p>
    <w:p w:rsidR="00A06431" w:rsidRDefault="000D4B22" w:rsidP="000D4B22">
      <w:pPr>
        <w:pStyle w:val="20"/>
        <w:framePr w:w="9562" w:h="14679" w:hRule="exact" w:wrap="none" w:vAnchor="page" w:hAnchor="page" w:x="1669" w:y="835"/>
        <w:shd w:val="clear" w:color="auto" w:fill="auto"/>
        <w:tabs>
          <w:tab w:val="left" w:pos="1210"/>
        </w:tabs>
        <w:spacing w:before="0" w:line="274" w:lineRule="exact"/>
        <w:ind w:left="840" w:firstLine="0"/>
      </w:pPr>
      <w:r>
        <w:t xml:space="preserve">- </w:t>
      </w:r>
      <w:proofErr w:type="spellStart"/>
      <w:r w:rsidR="00E151E6">
        <w:t>Сформированность</w:t>
      </w:r>
      <w:proofErr w:type="spellEnd"/>
      <w:r w:rsidR="00E151E6">
        <w:t xml:space="preserve"> навыков общения. По уровню развития общения детей можно разделить на три группы:</w:t>
      </w:r>
    </w:p>
    <w:p w:rsidR="00A06431" w:rsidRDefault="00E151E6">
      <w:pPr>
        <w:pStyle w:val="20"/>
        <w:framePr w:w="9562" w:h="14679" w:hRule="exact" w:wrap="none" w:vAnchor="page" w:hAnchor="page" w:x="1669" w:y="835"/>
        <w:numPr>
          <w:ilvl w:val="0"/>
          <w:numId w:val="3"/>
        </w:numPr>
        <w:shd w:val="clear" w:color="auto" w:fill="auto"/>
        <w:tabs>
          <w:tab w:val="left" w:pos="1110"/>
        </w:tabs>
        <w:spacing w:before="0" w:line="274" w:lineRule="exact"/>
        <w:ind w:firstLine="840"/>
      </w:pPr>
      <w:r>
        <w:t>группа - это дети, у которых преобладает потребность в общении только с близкими взрослыми,</w:t>
      </w:r>
      <w:r>
        <w:t xml:space="preserve"> они ожидают от них только внимания, ласки, доброты, сведений об окружающем. Такие дети глубоко переживают расставание с </w:t>
      </w:r>
      <w:proofErr w:type="gramStart"/>
      <w:r>
        <w:t>близкими</w:t>
      </w:r>
      <w:proofErr w:type="gramEnd"/>
      <w:r>
        <w:t>. Опыта общения с посторонними они не имеют, не готовы вступать с ними в контакт. У данных детей в поведении довольно долго сох</w:t>
      </w:r>
      <w:r>
        <w:t>раняются беспокойство и плаксивость.</w:t>
      </w:r>
    </w:p>
    <w:p w:rsidR="00A06431" w:rsidRDefault="00E151E6">
      <w:pPr>
        <w:pStyle w:val="20"/>
        <w:framePr w:w="9562" w:h="14679" w:hRule="exact" w:wrap="none" w:vAnchor="page" w:hAnchor="page" w:x="1669" w:y="835"/>
        <w:numPr>
          <w:ilvl w:val="0"/>
          <w:numId w:val="3"/>
        </w:numPr>
        <w:shd w:val="clear" w:color="auto" w:fill="auto"/>
        <w:tabs>
          <w:tab w:val="left" w:pos="1042"/>
        </w:tabs>
        <w:spacing w:before="0" w:line="274" w:lineRule="exact"/>
        <w:ind w:firstLine="840"/>
      </w:pPr>
      <w:proofErr w:type="gramStart"/>
      <w:r>
        <w:t>г</w:t>
      </w:r>
      <w:proofErr w:type="gramEnd"/>
      <w:r>
        <w:t>руппа - это дети, у которых сформировалась потребность в общении не только с близкими, но и с другими взрослыми, не являющимися членами семьи. Такие дети, пока воспитатель рядом спокойны, но детей такой ребенок, как пр</w:t>
      </w:r>
      <w:r>
        <w:t>авило, боится и держится от них на расстоянии детям данной группы в период привыкания свойственно неуравновешенное эмоциональное состояние.</w:t>
      </w:r>
    </w:p>
    <w:p w:rsidR="00A06431" w:rsidRDefault="00E151E6">
      <w:pPr>
        <w:pStyle w:val="20"/>
        <w:framePr w:w="9562" w:h="14679" w:hRule="exact" w:wrap="none" w:vAnchor="page" w:hAnchor="page" w:x="1669" w:y="835"/>
        <w:numPr>
          <w:ilvl w:val="0"/>
          <w:numId w:val="3"/>
        </w:numPr>
        <w:shd w:val="clear" w:color="auto" w:fill="auto"/>
        <w:tabs>
          <w:tab w:val="left" w:pos="1052"/>
        </w:tabs>
        <w:spacing w:before="0" w:line="274" w:lineRule="exact"/>
        <w:ind w:firstLine="840"/>
      </w:pPr>
      <w:r>
        <w:t>группа - дети, испытывающие потребность в активных самостоятельных действиях и общении с взрослыми. Для них характер</w:t>
      </w:r>
      <w:r>
        <w:t>но спокойное, уравновешенное эмоциональное состояние. Они включаются в предметную самостоятельную деятельность или в сюжетно-ролевую игру, устанавливают положительные взаимоотношения с взрослыми и сверстниками. Играют часто самостоятельно.</w:t>
      </w:r>
    </w:p>
    <w:p w:rsidR="00A06431" w:rsidRDefault="00E151E6">
      <w:pPr>
        <w:pStyle w:val="20"/>
        <w:framePr w:w="9562" w:h="14679" w:hRule="exact" w:wrap="none" w:vAnchor="page" w:hAnchor="page" w:x="1669" w:y="835"/>
        <w:shd w:val="clear" w:color="auto" w:fill="auto"/>
        <w:spacing w:before="0" w:line="274" w:lineRule="exact"/>
        <w:ind w:firstLine="840"/>
      </w:pPr>
      <w:r>
        <w:t xml:space="preserve">При поступлении </w:t>
      </w:r>
      <w:r>
        <w:t>в детский сад больше трудностей испытывают дети, которых можно условно отнести к 1 группе (потребность в общении только с близкими людьми) Как правило, чем уже круг общения в семье, тем длительнее проходит процесс адаптации. Легче адаптируются дети, условн</w:t>
      </w:r>
      <w:r>
        <w:t>о отнесенные к 3 группе.</w:t>
      </w:r>
    </w:p>
    <w:p w:rsidR="00A06431" w:rsidRDefault="00E151E6">
      <w:pPr>
        <w:pStyle w:val="20"/>
        <w:framePr w:w="9562" w:h="14679" w:hRule="exact" w:wrap="none" w:vAnchor="page" w:hAnchor="page" w:x="1669" w:y="835"/>
        <w:shd w:val="clear" w:color="auto" w:fill="auto"/>
        <w:spacing w:before="0" w:line="274" w:lineRule="exact"/>
        <w:ind w:firstLine="840"/>
      </w:pPr>
      <w:r>
        <w:t>0 Тип нервной системы. Дети, у которых процессы возбуждения и торможения уравновешены, отличаются спокойным поведением, бодрым настроением, общительностью. Они любят как спокойные, так и подвижные игры, положительно воспринимают вс</w:t>
      </w:r>
      <w:r>
        <w:t>е режимные моменты, активно в них участвуют. Если содержание общения, возникшего в новых условиях, их удовлетворяет, они привыкают довольно легко и быстро. Дети, отличающиеся легкой возбудимостью, бурно выражают свое отношение к окружающему, быстро переход</w:t>
      </w:r>
      <w:r>
        <w:t xml:space="preserve">ят от одного состояния к другому. Они любят играть </w:t>
      </w:r>
      <w:proofErr w:type="gramStart"/>
      <w:r>
        <w:t>в</w:t>
      </w:r>
      <w:proofErr w:type="gramEnd"/>
    </w:p>
    <w:p w:rsidR="00A06431" w:rsidRDefault="00A06431">
      <w:pPr>
        <w:rPr>
          <w:sz w:val="2"/>
          <w:szCs w:val="2"/>
        </w:rPr>
        <w:sectPr w:rsidR="00A064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6431" w:rsidRDefault="00E151E6">
      <w:pPr>
        <w:pStyle w:val="20"/>
        <w:framePr w:w="9562" w:h="8333" w:hRule="exact" w:wrap="none" w:vAnchor="page" w:hAnchor="page" w:x="1669" w:y="840"/>
        <w:shd w:val="clear" w:color="auto" w:fill="auto"/>
        <w:spacing w:before="0" w:line="274" w:lineRule="exact"/>
        <w:ind w:firstLine="0"/>
      </w:pPr>
      <w:r>
        <w:lastRenderedPageBreak/>
        <w:t xml:space="preserve">подвижные игры, но быстро меняют игрушки, легко отвлекаются, постоянно двигаются по группе, рассматривая то один предмет, то другой. В первые дни у таких детей может возникнуть </w:t>
      </w:r>
      <w:r>
        <w:t xml:space="preserve">перевозбуждение нервной системы. В противоположность легковозбудимым есть дети, которые отличаются спокойным, несколько медлительным, даже инертным поведением. Они очень неактивно выражают свои чувства и кажутся внешне благополучно адаптирующимися, однако </w:t>
      </w:r>
      <w:r>
        <w:t>свойственная им заторможенность может усилиться. Медлительные дети часто отстают от своих сверстников в развитии координации движений, в освоении окружающего, в овладении умениями и навыками. При работе воспитателя с такими детьми важно проявить выдержку и</w:t>
      </w:r>
      <w:r>
        <w:t xml:space="preserve"> терпение. В первые дни воспитателям не рекомендуется привлекать медлительных детей к общению со сверстниками, так как им требуется длительное время в освоении нового пространства. Нетерпеливый подход воспитателя к ребенку может привести к осложнениям, к з</w:t>
      </w:r>
      <w:r>
        <w:t>атруднениям в адаптации.</w:t>
      </w:r>
    </w:p>
    <w:p w:rsidR="00A06431" w:rsidRDefault="00E151E6">
      <w:pPr>
        <w:pStyle w:val="20"/>
        <w:framePr w:w="9562" w:h="8333" w:hRule="exact" w:wrap="none" w:vAnchor="page" w:hAnchor="page" w:x="1669" w:y="840"/>
        <w:shd w:val="clear" w:color="auto" w:fill="auto"/>
        <w:spacing w:before="0" w:line="274" w:lineRule="exact"/>
        <w:ind w:firstLine="840"/>
      </w:pPr>
      <w:r>
        <w:t>Особого внимания требуют дети с ослабленным типом нервной системы. Они очень болезненно переносят перемены в условиях жизни и воспитания. Их эмоциональное состояние нарушается при малейших неприятностях, хотя бурно своих чувств они</w:t>
      </w:r>
      <w:r>
        <w:t xml:space="preserve"> не выражают. Все новое пугает их и дается с большим трудом. Они не уверены в движениях и действиях с предметами, медленнее, чем другие дети этого же возраста, приобретают необходимые навыки. Таких детей к детскому учреждению следует приучать постепенно, п</w:t>
      </w:r>
      <w:r>
        <w:t>ривлекать к этому близких им людей. При этом рекомендуется постоянно поощрять и подбадривать этих детей, помогать им в освоении нового.</w:t>
      </w:r>
    </w:p>
    <w:p w:rsidR="00A06431" w:rsidRDefault="00E151E6">
      <w:pPr>
        <w:pStyle w:val="20"/>
        <w:framePr w:w="9562" w:h="8333" w:hRule="exact" w:wrap="none" w:vAnchor="page" w:hAnchor="page" w:x="1669" w:y="840"/>
        <w:shd w:val="clear" w:color="auto" w:fill="auto"/>
        <w:spacing w:before="0" w:line="274" w:lineRule="exact"/>
        <w:ind w:firstLine="840"/>
      </w:pPr>
      <w:r>
        <w:t>Холерики и флегматики сложнее адаптируются к дошкольному учреждению, чем более уравновешенные и в меру медлительные санг</w:t>
      </w:r>
      <w:r>
        <w:t>виники. Холерики, особенно мальчики, нелегко переносят недостаток активности и движения, но труднее всего приходится медлительным детям: они не успевают за общим темпом еды, сна, одевания.</w:t>
      </w:r>
    </w:p>
    <w:p w:rsidR="00A06431" w:rsidRDefault="00E151E6">
      <w:pPr>
        <w:pStyle w:val="20"/>
        <w:framePr w:w="9562" w:h="8333" w:hRule="exact" w:wrap="none" w:vAnchor="page" w:hAnchor="page" w:x="1669" w:y="840"/>
        <w:shd w:val="clear" w:color="auto" w:fill="auto"/>
        <w:spacing w:before="0" w:line="274" w:lineRule="exact"/>
        <w:ind w:firstLine="840"/>
      </w:pPr>
      <w:r>
        <w:t>Таким образом, важной задачей ДОУ является организация специалистам</w:t>
      </w:r>
      <w:r>
        <w:t>и адаптационного периода, создание системы занятий, сценариев, призванных облегчить адаптацию детей на первоначальном этапе. Важными целями такой работы являются</w:t>
      </w:r>
      <w:proofErr w:type="gramStart"/>
      <w:r>
        <w:t xml:space="preserve"> :</w:t>
      </w:r>
      <w:proofErr w:type="gramEnd"/>
    </w:p>
    <w:p w:rsidR="00A06431" w:rsidRDefault="00E151E6">
      <w:pPr>
        <w:pStyle w:val="20"/>
        <w:framePr w:w="9562" w:h="8333" w:hRule="exact" w:wrap="none" w:vAnchor="page" w:hAnchor="page" w:x="1669" w:y="840"/>
        <w:numPr>
          <w:ilvl w:val="0"/>
          <w:numId w:val="1"/>
        </w:numPr>
        <w:shd w:val="clear" w:color="auto" w:fill="auto"/>
        <w:tabs>
          <w:tab w:val="left" w:pos="1440"/>
        </w:tabs>
        <w:spacing w:before="0" w:line="274" w:lineRule="exact"/>
        <w:ind w:firstLine="840"/>
      </w:pPr>
      <w:r>
        <w:t>создание эмоционально благоприятной атмосферы в группе,</w:t>
      </w:r>
    </w:p>
    <w:p w:rsidR="00A06431" w:rsidRDefault="00E151E6">
      <w:pPr>
        <w:pStyle w:val="20"/>
        <w:framePr w:w="9562" w:h="8333" w:hRule="exact" w:wrap="none" w:vAnchor="page" w:hAnchor="page" w:x="1669" w:y="840"/>
        <w:numPr>
          <w:ilvl w:val="0"/>
          <w:numId w:val="1"/>
        </w:numPr>
        <w:shd w:val="clear" w:color="auto" w:fill="auto"/>
        <w:tabs>
          <w:tab w:val="left" w:pos="1440"/>
        </w:tabs>
        <w:spacing w:before="0" w:line="274" w:lineRule="exact"/>
        <w:ind w:firstLine="840"/>
      </w:pPr>
      <w:r>
        <w:t>формирование чувства уверенности в о</w:t>
      </w:r>
      <w:r>
        <w:t>кружающем.</w:t>
      </w:r>
    </w:p>
    <w:p w:rsidR="00A06431" w:rsidRDefault="00E151E6">
      <w:pPr>
        <w:pStyle w:val="20"/>
        <w:framePr w:w="9562" w:h="5273" w:hRule="exact" w:wrap="none" w:vAnchor="page" w:hAnchor="page" w:x="1669" w:y="9977"/>
        <w:shd w:val="clear" w:color="auto" w:fill="auto"/>
        <w:spacing w:before="0" w:after="206" w:line="240" w:lineRule="exact"/>
        <w:ind w:firstLine="0"/>
        <w:jc w:val="center"/>
      </w:pPr>
      <w:r>
        <w:t>Как должен быть подготовлен ваш ребенок к периоду адаптации.</w:t>
      </w:r>
    </w:p>
    <w:p w:rsidR="00A06431" w:rsidRDefault="00E151E6">
      <w:pPr>
        <w:pStyle w:val="20"/>
        <w:framePr w:w="9562" w:h="5273" w:hRule="exact" w:wrap="none" w:vAnchor="page" w:hAnchor="page" w:x="1669" w:y="9977"/>
        <w:numPr>
          <w:ilvl w:val="0"/>
          <w:numId w:val="4"/>
        </w:numPr>
        <w:shd w:val="clear" w:color="auto" w:fill="auto"/>
        <w:tabs>
          <w:tab w:val="left" w:pos="289"/>
        </w:tabs>
        <w:spacing w:before="0" w:line="274" w:lineRule="exact"/>
        <w:ind w:firstLine="0"/>
      </w:pPr>
      <w:r>
        <w:t xml:space="preserve">У ребенка должны быть сформированы следующие культурно-гигиенические навыки: самостоятельно есть разнообразную пищу; своевременно сообщать о своих потребностях: проситься в туалет или </w:t>
      </w:r>
      <w:r>
        <w:t>на горшок; мыть руки при помощи взрослых, пользоваться полотенцем, носовым платком;</w:t>
      </w:r>
    </w:p>
    <w:p w:rsidR="00A06431" w:rsidRDefault="00E151E6">
      <w:pPr>
        <w:pStyle w:val="20"/>
        <w:framePr w:w="9562" w:h="5273" w:hRule="exact" w:wrap="none" w:vAnchor="page" w:hAnchor="page" w:x="1669" w:y="9977"/>
        <w:numPr>
          <w:ilvl w:val="0"/>
          <w:numId w:val="4"/>
        </w:numPr>
        <w:shd w:val="clear" w:color="auto" w:fill="auto"/>
        <w:tabs>
          <w:tab w:val="left" w:pos="294"/>
        </w:tabs>
        <w:spacing w:before="0" w:line="269" w:lineRule="exact"/>
        <w:ind w:firstLine="0"/>
      </w:pPr>
      <w:r>
        <w:t>Перед поступлением в детский сад домашний режим вашего ребенка целесообразно приблизить к режиму детского учреждения;</w:t>
      </w:r>
    </w:p>
    <w:p w:rsidR="00A06431" w:rsidRDefault="00E151E6">
      <w:pPr>
        <w:pStyle w:val="20"/>
        <w:framePr w:w="9562" w:h="5273" w:hRule="exact" w:wrap="none" w:vAnchor="page" w:hAnchor="page" w:x="1669" w:y="9977"/>
        <w:numPr>
          <w:ilvl w:val="0"/>
          <w:numId w:val="4"/>
        </w:numPr>
        <w:shd w:val="clear" w:color="auto" w:fill="auto"/>
        <w:tabs>
          <w:tab w:val="left" w:pos="294"/>
        </w:tabs>
        <w:spacing w:before="0" w:after="240"/>
        <w:ind w:firstLine="0"/>
      </w:pPr>
      <w:r>
        <w:t xml:space="preserve">С персоналом группы, куда пойдет ваш малыш, вам </w:t>
      </w:r>
      <w:r>
        <w:t>необходимо познакомиться заранее, рассказать о его привычках, особенностях поведения.</w:t>
      </w:r>
    </w:p>
    <w:p w:rsidR="00A06431" w:rsidRDefault="00E151E6">
      <w:pPr>
        <w:pStyle w:val="20"/>
        <w:framePr w:w="9562" w:h="5273" w:hRule="exact" w:wrap="none" w:vAnchor="page" w:hAnchor="page" w:x="1669" w:y="9977"/>
        <w:shd w:val="clear" w:color="auto" w:fill="auto"/>
        <w:spacing w:before="0" w:after="244"/>
        <w:ind w:firstLine="0"/>
      </w:pPr>
      <w:r>
        <w:t>Непосредственно в период адаптации очень важно соблюдать следующие рекомендации.</w:t>
      </w:r>
    </w:p>
    <w:p w:rsidR="00A06431" w:rsidRDefault="00E151E6">
      <w:pPr>
        <w:pStyle w:val="20"/>
        <w:framePr w:w="9562" w:h="5273" w:hRule="exact" w:wrap="none" w:vAnchor="page" w:hAnchor="page" w:x="1669" w:y="9977"/>
        <w:numPr>
          <w:ilvl w:val="0"/>
          <w:numId w:val="5"/>
        </w:numPr>
        <w:shd w:val="clear" w:color="auto" w:fill="auto"/>
        <w:tabs>
          <w:tab w:val="left" w:pos="289"/>
        </w:tabs>
        <w:spacing w:before="0" w:line="274" w:lineRule="exact"/>
        <w:ind w:firstLine="0"/>
      </w:pPr>
      <w:r>
        <w:t xml:space="preserve">Устройство ребенка в детское учреждение лучше проводить во время вашего отпуска, так как </w:t>
      </w:r>
      <w:r>
        <w:t>в течение первой недели он должен проводить в детском саду не более двух-трех часов;</w:t>
      </w:r>
    </w:p>
    <w:p w:rsidR="00A06431" w:rsidRDefault="00E151E6">
      <w:pPr>
        <w:pStyle w:val="20"/>
        <w:framePr w:w="9562" w:h="5273" w:hRule="exact" w:wrap="none" w:vAnchor="page" w:hAnchor="page" w:x="1669" w:y="9977"/>
        <w:numPr>
          <w:ilvl w:val="0"/>
          <w:numId w:val="5"/>
        </w:numPr>
        <w:shd w:val="clear" w:color="auto" w:fill="auto"/>
        <w:tabs>
          <w:tab w:val="left" w:pos="298"/>
        </w:tabs>
        <w:spacing w:before="0" w:line="274" w:lineRule="exact"/>
        <w:ind w:firstLine="0"/>
      </w:pPr>
      <w:r>
        <w:t>В период приспособления к новым условиям нужно тщательно наблюдать за изменениями в состоянии здоровья ребенка и своевременно сообщать о них работникам детского сада;</w:t>
      </w:r>
    </w:p>
    <w:p w:rsidR="00A06431" w:rsidRDefault="00A06431">
      <w:pPr>
        <w:rPr>
          <w:sz w:val="2"/>
          <w:szCs w:val="2"/>
        </w:rPr>
        <w:sectPr w:rsidR="00A064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6431" w:rsidRDefault="00E151E6">
      <w:pPr>
        <w:pStyle w:val="20"/>
        <w:framePr w:w="9562" w:h="2261" w:hRule="exact" w:wrap="none" w:vAnchor="page" w:hAnchor="page" w:x="1669" w:y="840"/>
        <w:numPr>
          <w:ilvl w:val="0"/>
          <w:numId w:val="5"/>
        </w:numPr>
        <w:shd w:val="clear" w:color="auto" w:fill="auto"/>
        <w:tabs>
          <w:tab w:val="left" w:pos="336"/>
        </w:tabs>
        <w:spacing w:before="0" w:line="274" w:lineRule="exact"/>
        <w:ind w:firstLine="0"/>
      </w:pPr>
      <w:r>
        <w:lastRenderedPageBreak/>
        <w:t>При появлении первых признаков заболевания необходимо оставить ребенка дома и вызвать врача;</w:t>
      </w:r>
    </w:p>
    <w:p w:rsidR="00A06431" w:rsidRDefault="00E151E6">
      <w:pPr>
        <w:pStyle w:val="20"/>
        <w:framePr w:w="9562" w:h="2261" w:hRule="exact" w:wrap="none" w:vAnchor="page" w:hAnchor="page" w:x="1669" w:y="840"/>
        <w:numPr>
          <w:ilvl w:val="0"/>
          <w:numId w:val="5"/>
        </w:numPr>
        <w:shd w:val="clear" w:color="auto" w:fill="auto"/>
        <w:tabs>
          <w:tab w:val="left" w:pos="345"/>
        </w:tabs>
        <w:spacing w:before="0" w:line="274" w:lineRule="exact"/>
        <w:ind w:firstLine="0"/>
      </w:pPr>
      <w:r>
        <w:t>В период адаптации ребенок особенно нуждается в теплом, ласковом обращении с ним. Будьте внимательны к малышу, заботливы и терпеливы;</w:t>
      </w:r>
    </w:p>
    <w:p w:rsidR="00A06431" w:rsidRDefault="00E151E6">
      <w:pPr>
        <w:pStyle w:val="20"/>
        <w:framePr w:w="9562" w:h="2261" w:hRule="exact" w:wrap="none" w:vAnchor="page" w:hAnchor="page" w:x="1669" w:y="840"/>
        <w:numPr>
          <w:ilvl w:val="0"/>
          <w:numId w:val="5"/>
        </w:numPr>
        <w:shd w:val="clear" w:color="auto" w:fill="auto"/>
        <w:tabs>
          <w:tab w:val="left" w:pos="345"/>
        </w:tabs>
        <w:spacing w:before="0" w:line="274" w:lineRule="exact"/>
        <w:ind w:firstLine="0"/>
      </w:pPr>
      <w:r>
        <w:t xml:space="preserve">Дома </w:t>
      </w:r>
      <w:r>
        <w:t>необходимо поддерживать спокойную обстановку, не перегружайте ребенка впечатлениями, не принимайте и не посещайте гостей, не покупайте новых игрушек;</w:t>
      </w:r>
    </w:p>
    <w:p w:rsidR="00A06431" w:rsidRDefault="00E151E6">
      <w:pPr>
        <w:pStyle w:val="20"/>
        <w:framePr w:w="9562" w:h="2261" w:hRule="exact" w:wrap="none" w:vAnchor="page" w:hAnchor="page" w:x="1669" w:y="840"/>
        <w:numPr>
          <w:ilvl w:val="0"/>
          <w:numId w:val="5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Разрешите ребенку взять в детский сад любимую игрушку, лучше, если она будет хорошо мыться.</w:t>
      </w:r>
    </w:p>
    <w:p w:rsidR="00A06431" w:rsidRDefault="00E151E6">
      <w:pPr>
        <w:pStyle w:val="20"/>
        <w:framePr w:w="9562" w:h="11618" w:hRule="exact" w:wrap="none" w:vAnchor="page" w:hAnchor="page" w:x="1669" w:y="3626"/>
        <w:shd w:val="clear" w:color="auto" w:fill="auto"/>
        <w:spacing w:before="0" w:after="201" w:line="240" w:lineRule="exact"/>
        <w:ind w:firstLine="0"/>
        <w:jc w:val="center"/>
      </w:pPr>
      <w:r>
        <w:t xml:space="preserve">Как облегчить </w:t>
      </w:r>
      <w:r>
        <w:t>ребенку адаптацию к детскому саду.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6"/>
        </w:numPr>
        <w:shd w:val="clear" w:color="auto" w:fill="auto"/>
        <w:tabs>
          <w:tab w:val="left" w:pos="331"/>
        </w:tabs>
        <w:spacing w:before="0" w:line="274" w:lineRule="exact"/>
        <w:ind w:firstLine="0"/>
      </w:pPr>
      <w:r>
        <w:t>Научитесь прощаться с ребенком быстро, давая таким образом понять, что вы уверены в нем и его умении справиться с собой. Не затягивайте процесс расставания. Ребенок почувствует ваше беспокойство за него, и ему будет еще т</w:t>
      </w:r>
      <w:r>
        <w:t>руднее успокоиться;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6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Положите малышу в кармашек какую-нибудь памятную вещичку, которая будет напоминать ему о вас и о том, как сильно вы его любите;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6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Никогда не пытайтесь ускользнуть незаметно от ребенка, если хотите, чтобы он вам доверял;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6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 xml:space="preserve">Не пытайтесь </w:t>
      </w:r>
      <w:r>
        <w:t>подкупить ребенка, не обещайте и не покупайте ему игрушек за согласие остаться в детском саду;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6"/>
        </w:numPr>
        <w:shd w:val="clear" w:color="auto" w:fill="auto"/>
        <w:tabs>
          <w:tab w:val="left" w:pos="345"/>
        </w:tabs>
        <w:spacing w:before="0" w:line="274" w:lineRule="exact"/>
        <w:ind w:firstLine="0"/>
      </w:pPr>
      <w:r>
        <w:t>Четко дайте ребенку понять, что, какие бы истерики он ни закатывал, ему все равно придется пойти в детский сад. Если вы хоть раз ему уступите, в дальнейшем вам б</w:t>
      </w:r>
      <w:r>
        <w:t>удет гораздо сложнее справиться с его капризами и слезами;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6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proofErr w:type="gramStart"/>
      <w:r>
        <w:t>Привлеките воспитателя, вам нужен человек, который радушно встретит вашего ребенка;</w:t>
      </w:r>
      <w:proofErr w:type="gramEnd"/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6"/>
        </w:numPr>
        <w:shd w:val="clear" w:color="auto" w:fill="auto"/>
        <w:tabs>
          <w:tab w:val="left" w:pos="340"/>
        </w:tabs>
        <w:spacing w:before="0" w:after="267" w:line="274" w:lineRule="exact"/>
        <w:ind w:firstLine="0"/>
      </w:pPr>
      <w:r>
        <w:t>Не удивляйтесь, если вы уже справились с проблемой, а она опять возникла после болезни или больших выходных, когд</w:t>
      </w:r>
      <w:r>
        <w:t>а ребенок долго находился дома; Помните, что в страхе расставания нет ничего плохого, он лишь свидетельствует о том, что между вами и ребенком существует телесная связь.</w:t>
      </w:r>
    </w:p>
    <w:p w:rsidR="00A06431" w:rsidRDefault="00E151E6">
      <w:pPr>
        <w:pStyle w:val="20"/>
        <w:framePr w:w="9562" w:h="11618" w:hRule="exact" w:wrap="none" w:vAnchor="page" w:hAnchor="page" w:x="1669" w:y="3626"/>
        <w:shd w:val="clear" w:color="auto" w:fill="auto"/>
        <w:spacing w:before="0" w:after="201" w:line="240" w:lineRule="exact"/>
        <w:ind w:firstLine="0"/>
        <w:jc w:val="center"/>
      </w:pPr>
      <w:r>
        <w:t>Как общаться с ребенком в период адаптации.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7"/>
        </w:numPr>
        <w:shd w:val="clear" w:color="auto" w:fill="auto"/>
        <w:tabs>
          <w:tab w:val="left" w:pos="316"/>
        </w:tabs>
        <w:spacing w:before="0" w:line="274" w:lineRule="exact"/>
        <w:ind w:firstLine="0"/>
      </w:pPr>
      <w:r>
        <w:t>Настраивайте ребенка на позитивный лад;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7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Первое время забирайте домой пораньше, создайте спокойный, благоприятный для ребенка климат в семье;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7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Уменьшайте нагрузку на нервную систему: на время прекратите посещение многолюдных мероприятий и мест, сократите просмотр телепередач;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7"/>
        </w:numPr>
        <w:shd w:val="clear" w:color="auto" w:fill="auto"/>
        <w:tabs>
          <w:tab w:val="left" w:pos="345"/>
        </w:tabs>
        <w:spacing w:before="0" w:after="267" w:line="274" w:lineRule="exact"/>
        <w:ind w:firstLine="0"/>
      </w:pPr>
      <w:r>
        <w:t>Дома поиграйте в детс</w:t>
      </w:r>
      <w:r>
        <w:t>кий сад. Роль ребенка может исполнять любимая игрушка малыша. В игре ребенок покажет, с какими проблемами сталкивается в детском саду, а вы сможете предложить ему пути их решения.</w:t>
      </w:r>
    </w:p>
    <w:p w:rsidR="00A06431" w:rsidRDefault="00E151E6">
      <w:pPr>
        <w:pStyle w:val="20"/>
        <w:framePr w:w="9562" w:h="11618" w:hRule="exact" w:wrap="none" w:vAnchor="page" w:hAnchor="page" w:x="1669" w:y="3626"/>
        <w:shd w:val="clear" w:color="auto" w:fill="auto"/>
        <w:spacing w:before="0" w:after="206" w:line="240" w:lineRule="exact"/>
        <w:ind w:firstLine="0"/>
        <w:jc w:val="center"/>
      </w:pPr>
      <w:r>
        <w:t>Что делать если ребенок плачет при расставании с родителями.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8"/>
        </w:numPr>
        <w:shd w:val="clear" w:color="auto" w:fill="auto"/>
        <w:tabs>
          <w:tab w:val="left" w:pos="316"/>
        </w:tabs>
        <w:spacing w:before="0" w:line="274" w:lineRule="exact"/>
        <w:ind w:firstLine="0"/>
      </w:pPr>
      <w:r>
        <w:t>Рассказывайте р</w:t>
      </w:r>
      <w:r>
        <w:t>ебенку, что ждет его в детском саду;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8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Будьте спокойны, не проявляйте своего беспокойства;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8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Принесите в группу свою фотографию;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8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Придумайте и отрепетируйте несколько разных способов прощания, /например, воздушный поцелуй, поглаживание по спинке/.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8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 xml:space="preserve">Будьте </w:t>
      </w:r>
      <w:r>
        <w:t>внимательны к ребенку, когда забираете его из детского сада;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8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После детского сада погуляйте с ребенком в парке, на детской площадке;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8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Дайте ребенку возможность поиграть в подвижные игры;</w:t>
      </w:r>
    </w:p>
    <w:p w:rsidR="00A06431" w:rsidRDefault="00E151E6">
      <w:pPr>
        <w:pStyle w:val="20"/>
        <w:framePr w:w="9562" w:h="11618" w:hRule="exact" w:wrap="none" w:vAnchor="page" w:hAnchor="page" w:x="1669" w:y="3626"/>
        <w:numPr>
          <w:ilvl w:val="0"/>
          <w:numId w:val="8"/>
        </w:numPr>
        <w:shd w:val="clear" w:color="auto" w:fill="auto"/>
        <w:tabs>
          <w:tab w:val="left" w:pos="340"/>
        </w:tabs>
        <w:spacing w:before="0" w:line="274" w:lineRule="exact"/>
        <w:ind w:firstLine="0"/>
      </w:pPr>
      <w:r>
        <w:t>Устройте семейный праздник вечером.</w:t>
      </w:r>
    </w:p>
    <w:p w:rsidR="00A06431" w:rsidRDefault="00A06431">
      <w:pPr>
        <w:rPr>
          <w:sz w:val="2"/>
          <w:szCs w:val="2"/>
        </w:rPr>
        <w:sectPr w:rsidR="00A064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6431" w:rsidRDefault="00E151E6">
      <w:pPr>
        <w:pStyle w:val="20"/>
        <w:framePr w:w="9562" w:h="303" w:hRule="exact" w:wrap="none" w:vAnchor="page" w:hAnchor="page" w:x="1669" w:y="862"/>
        <w:shd w:val="clear" w:color="auto" w:fill="auto"/>
        <w:spacing w:before="0" w:line="240" w:lineRule="exact"/>
        <w:ind w:firstLine="0"/>
        <w:jc w:val="center"/>
      </w:pPr>
      <w:r>
        <w:lastRenderedPageBreak/>
        <w:t xml:space="preserve">Если ребенок </w:t>
      </w:r>
      <w:r>
        <w:t>не хочет ложиться спать.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9"/>
        </w:numPr>
        <w:shd w:val="clear" w:color="auto" w:fill="auto"/>
        <w:tabs>
          <w:tab w:val="left" w:pos="304"/>
        </w:tabs>
        <w:spacing w:before="0" w:line="274" w:lineRule="exact"/>
        <w:ind w:firstLine="0"/>
      </w:pPr>
      <w:proofErr w:type="gramStart"/>
      <w:r>
        <w:t>Замечайте первые признаки переутомления /капризничает</w:t>
      </w:r>
      <w:proofErr w:type="gramEnd"/>
      <w:r>
        <w:t>, трет глаза, зевает/;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9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>Переключайте ребенка на спокойные игры, /например, совместное рисование, сочинение историй, /попросите ребенка говорить шепотом, чтобы не разбудить игрушки</w:t>
      </w:r>
      <w:r>
        <w:t>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9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>Во время вечернего туалета дайте ребенку возможность поиграть с водой;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9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>Оставайтесь спокойными, не впадайте в ярость от непослушания ребенка;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9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>Погладьте ребенка перед сном, сделайте ему массаж;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9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>Спойте ребенку песенку;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9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 xml:space="preserve">Пообщайтесь с ребенком, поговорите с </w:t>
      </w:r>
      <w:r>
        <w:t>ним, почитайте книгу.</w:t>
      </w:r>
    </w:p>
    <w:p w:rsidR="00A06431" w:rsidRDefault="00E151E6">
      <w:pPr>
        <w:pStyle w:val="20"/>
        <w:framePr w:w="9562" w:h="14132" w:hRule="exact" w:wrap="none" w:vAnchor="page" w:hAnchor="page" w:x="1669" w:y="1382"/>
        <w:shd w:val="clear" w:color="auto" w:fill="auto"/>
        <w:spacing w:before="0" w:after="240" w:line="274" w:lineRule="exact"/>
        <w:ind w:firstLine="0"/>
        <w:jc w:val="center"/>
      </w:pPr>
      <w:r>
        <w:t>Что делать если ребенок не хочет убирать за собой игрушки.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0"/>
        </w:numPr>
        <w:shd w:val="clear" w:color="auto" w:fill="auto"/>
        <w:tabs>
          <w:tab w:val="left" w:pos="304"/>
        </w:tabs>
        <w:spacing w:before="0" w:line="274" w:lineRule="exact"/>
        <w:ind w:firstLine="0"/>
      </w:pPr>
      <w:r>
        <w:t>Будьте примером для ребенка, убирайте за собой вещи;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0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>Убирайте игрушки вместе;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0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>Убирая игрушки, разговаривайте с ребенком, объясняя ему смысл происходящего;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0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>Формируйте просьбу у</w:t>
      </w:r>
      <w:r>
        <w:t>брать игрушки доброжелательно. Не приказывайте;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0"/>
        </w:numPr>
        <w:shd w:val="clear" w:color="auto" w:fill="auto"/>
        <w:tabs>
          <w:tab w:val="left" w:pos="328"/>
        </w:tabs>
        <w:spacing w:before="0" w:line="274" w:lineRule="exact"/>
        <w:ind w:firstLine="0"/>
      </w:pPr>
      <w:r>
        <w:t xml:space="preserve">Сделайте уборку игрушек ритуалом </w:t>
      </w:r>
      <w:proofErr w:type="gramStart"/>
      <w:r>
        <w:t>перед</w:t>
      </w:r>
      <w:proofErr w:type="gramEnd"/>
      <w:r>
        <w:t xml:space="preserve"> укладывание ребенка спать;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0"/>
        </w:numPr>
        <w:shd w:val="clear" w:color="auto" w:fill="auto"/>
        <w:tabs>
          <w:tab w:val="left" w:pos="328"/>
        </w:tabs>
        <w:spacing w:before="0" w:after="240" w:line="274" w:lineRule="exact"/>
        <w:ind w:firstLine="0"/>
      </w:pPr>
      <w:r>
        <w:t>Учитывайте возраст и возможности ребенка</w:t>
      </w:r>
    </w:p>
    <w:p w:rsidR="00A06431" w:rsidRDefault="00E151E6">
      <w:pPr>
        <w:pStyle w:val="20"/>
        <w:framePr w:w="9562" w:h="14132" w:hRule="exact" w:wrap="none" w:vAnchor="page" w:hAnchor="page" w:x="1669" w:y="1382"/>
        <w:shd w:val="clear" w:color="auto" w:fill="auto"/>
        <w:spacing w:before="0" w:line="274" w:lineRule="exact"/>
        <w:ind w:firstLine="880"/>
      </w:pPr>
      <w:r>
        <w:t xml:space="preserve">Большое значение для здоровья и физического развития детей имеет режим дня. Постоянное время еды, </w:t>
      </w:r>
      <w:r>
        <w:t>сна, прогулок, игр и занятий-то, что И.П. Павлов назвал внешним стереотипом, - обязательное условие правильного воспитания ребенка.</w:t>
      </w:r>
    </w:p>
    <w:p w:rsidR="00A06431" w:rsidRDefault="00E151E6">
      <w:pPr>
        <w:pStyle w:val="20"/>
        <w:framePr w:w="9562" w:h="14132" w:hRule="exact" w:wrap="none" w:vAnchor="page" w:hAnchor="page" w:x="1669" w:y="1382"/>
        <w:shd w:val="clear" w:color="auto" w:fill="auto"/>
        <w:spacing w:before="0" w:line="274" w:lineRule="exact"/>
        <w:ind w:firstLine="880"/>
      </w:pPr>
      <w:r>
        <w:t>Режим дня - это четкий распорядок жизни в течение суток, предусматривающий чередование бодрствования и сна, а также рационал</w:t>
      </w:r>
      <w:r>
        <w:t>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A06431" w:rsidRDefault="00E151E6">
      <w:pPr>
        <w:pStyle w:val="20"/>
        <w:framePr w:w="9562" w:h="14132" w:hRule="exact" w:wrap="none" w:vAnchor="page" w:hAnchor="page" w:x="1669" w:y="1382"/>
        <w:shd w:val="clear" w:color="auto" w:fill="auto"/>
        <w:spacing w:before="0" w:line="274" w:lineRule="exact"/>
        <w:ind w:firstLine="880"/>
      </w:pPr>
      <w:r>
        <w:t>Физиологи</w:t>
      </w:r>
      <w:r>
        <w:t>ческой основой, определяющей характер и продолжительность деятельности, является уровень работоспособности клеток коры головного мозга, поэтому так важно не превышать предел работоспособности центральной нервной системы, а также обеспечить полное функциона</w:t>
      </w:r>
      <w:r>
        <w:t xml:space="preserve">льное восстановление ее после работы. </w:t>
      </w:r>
      <w:proofErr w:type="gramStart"/>
      <w:r>
        <w:t>Степень морфофункциональной зрелости организма, определяет содержание режима дня и длительность основных его элементов, среди которых выделяют следующие:</w:t>
      </w:r>
      <w:proofErr w:type="gramEnd"/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1"/>
        </w:numPr>
        <w:shd w:val="clear" w:color="auto" w:fill="auto"/>
        <w:tabs>
          <w:tab w:val="left" w:pos="1175"/>
        </w:tabs>
        <w:spacing w:before="0" w:line="274" w:lineRule="exact"/>
        <w:ind w:firstLine="880"/>
      </w:pPr>
      <w:r>
        <w:t>сон;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1"/>
        </w:numPr>
        <w:shd w:val="clear" w:color="auto" w:fill="auto"/>
        <w:tabs>
          <w:tab w:val="left" w:pos="1175"/>
        </w:tabs>
        <w:spacing w:before="0" w:line="274" w:lineRule="exact"/>
        <w:ind w:firstLine="880"/>
      </w:pPr>
      <w:r>
        <w:t>пребывание на открытом воздухе (прогулки);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1"/>
        </w:numPr>
        <w:shd w:val="clear" w:color="auto" w:fill="auto"/>
        <w:tabs>
          <w:tab w:val="left" w:pos="1175"/>
        </w:tabs>
        <w:spacing w:before="0" w:line="274" w:lineRule="exact"/>
        <w:ind w:firstLine="880"/>
      </w:pPr>
      <w:r>
        <w:t>воспитательная и</w:t>
      </w:r>
      <w:r>
        <w:t xml:space="preserve"> учебная деятельность;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1"/>
        </w:numPr>
        <w:shd w:val="clear" w:color="auto" w:fill="auto"/>
        <w:tabs>
          <w:tab w:val="left" w:pos="1135"/>
        </w:tabs>
        <w:spacing w:before="0" w:line="274" w:lineRule="exact"/>
        <w:ind w:firstLine="880"/>
      </w:pPr>
      <w:r>
        <w:t>игровая деятельность и занятия по собственному выбору (чтение, занятие музыкой, рисованием и другой творческой деятельностью, спорт);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1"/>
        </w:numPr>
        <w:shd w:val="clear" w:color="auto" w:fill="auto"/>
        <w:tabs>
          <w:tab w:val="left" w:pos="1175"/>
        </w:tabs>
        <w:spacing w:before="0" w:line="274" w:lineRule="exact"/>
        <w:ind w:firstLine="880"/>
      </w:pPr>
      <w:r>
        <w:t>самообслуживание, помощь семье;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1"/>
        </w:numPr>
        <w:shd w:val="clear" w:color="auto" w:fill="auto"/>
        <w:tabs>
          <w:tab w:val="left" w:pos="1175"/>
        </w:tabs>
        <w:spacing w:before="0" w:line="274" w:lineRule="exact"/>
        <w:ind w:firstLine="880"/>
      </w:pPr>
      <w:r>
        <w:t>приемы пищи;</w:t>
      </w:r>
    </w:p>
    <w:p w:rsidR="00A06431" w:rsidRDefault="00E151E6">
      <w:pPr>
        <w:pStyle w:val="20"/>
        <w:framePr w:w="9562" w:h="14132" w:hRule="exact" w:wrap="none" w:vAnchor="page" w:hAnchor="page" w:x="1669" w:y="1382"/>
        <w:numPr>
          <w:ilvl w:val="0"/>
          <w:numId w:val="11"/>
        </w:numPr>
        <w:shd w:val="clear" w:color="auto" w:fill="auto"/>
        <w:tabs>
          <w:tab w:val="left" w:pos="1175"/>
        </w:tabs>
        <w:spacing w:before="0" w:line="274" w:lineRule="exact"/>
        <w:ind w:firstLine="880"/>
      </w:pPr>
      <w:r>
        <w:t>личная гигиена.</w:t>
      </w:r>
    </w:p>
    <w:p w:rsidR="00A06431" w:rsidRDefault="00E151E6">
      <w:pPr>
        <w:pStyle w:val="20"/>
        <w:framePr w:w="9562" w:h="14132" w:hRule="exact" w:wrap="none" w:vAnchor="page" w:hAnchor="page" w:x="1669" w:y="1382"/>
        <w:shd w:val="clear" w:color="auto" w:fill="auto"/>
        <w:spacing w:before="0" w:line="274" w:lineRule="exact"/>
        <w:ind w:firstLine="880"/>
      </w:pPr>
      <w:r>
        <w:t>Сон обеспечивает полное функциональное</w:t>
      </w:r>
      <w:r>
        <w:t xml:space="preserve"> восстановление всех систем организма. Физиологическая потребность во сне детей разного возраста зависит от особенности их нервной системы и состояния здоровья. В дошкольном периоде обязателен как ночной, так и дневной сон, независимо от того, посещает реб</w:t>
      </w:r>
      <w:r>
        <w:t>енок дошкольное образовательное учреждение, группу кратковременного пребывания или нет. Полноценный ночной сон важен и для дошкольников, и для школьников.</w:t>
      </w:r>
    </w:p>
    <w:p w:rsidR="00A06431" w:rsidRDefault="00E151E6">
      <w:pPr>
        <w:pStyle w:val="20"/>
        <w:framePr w:w="9562" w:h="14132" w:hRule="exact" w:wrap="none" w:vAnchor="page" w:hAnchor="page" w:x="1669" w:y="1382"/>
        <w:shd w:val="clear" w:color="auto" w:fill="auto"/>
        <w:spacing w:before="0" w:line="274" w:lineRule="exact"/>
        <w:ind w:firstLine="880"/>
      </w:pPr>
      <w:r>
        <w:t xml:space="preserve">Ребенку до 5 лет положено спать в сутки 12,5-12 часов, в 5-6 лет - 11,5-12 часов (из них примерно </w:t>
      </w:r>
      <w:r>
        <w:t>10-11 часов ночью и 1,5—2,5 часа днем). Для ночного сна отводится время с 9-9 часов 30 минут вечера до 7-7 часов 30 минут утра. Дети-дошкольники спят днем один раз. Укладывают их так, чтобы они просыпались в 15-15 часов 30 минут. Организовывать дневной сон</w:t>
      </w:r>
      <w:r>
        <w:t xml:space="preserve"> позже нецелесообразно - это неизбежно вызывало бы более позднее укладывание на ночной сон. Шестичасовое бодрствование во второй половине дня - это как</w:t>
      </w:r>
    </w:p>
    <w:p w:rsidR="00A06431" w:rsidRDefault="00A06431">
      <w:pPr>
        <w:rPr>
          <w:sz w:val="2"/>
          <w:szCs w:val="2"/>
        </w:rPr>
        <w:sectPr w:rsidR="00A0643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06431" w:rsidRDefault="00E151E6">
      <w:pPr>
        <w:pStyle w:val="20"/>
        <w:framePr w:w="9562" w:h="8607" w:hRule="exact" w:wrap="none" w:vAnchor="page" w:hAnchor="page" w:x="1669" w:y="840"/>
        <w:shd w:val="clear" w:color="auto" w:fill="auto"/>
        <w:spacing w:before="0" w:line="274" w:lineRule="exact"/>
        <w:ind w:firstLine="0"/>
      </w:pPr>
      <w:r>
        <w:lastRenderedPageBreak/>
        <w:t>раз тот промежуток времени, в течение которого ребенок достаточно наиграется, чтоб</w:t>
      </w:r>
      <w:r>
        <w:t>ы почувствовать потребность в отдыхе.</w:t>
      </w:r>
    </w:p>
    <w:p w:rsidR="00A06431" w:rsidRDefault="00E151E6">
      <w:pPr>
        <w:pStyle w:val="20"/>
        <w:framePr w:w="9562" w:h="8607" w:hRule="exact" w:wrap="none" w:vAnchor="page" w:hAnchor="page" w:x="1669" w:y="840"/>
        <w:shd w:val="clear" w:color="auto" w:fill="auto"/>
        <w:spacing w:before="0" w:line="274" w:lineRule="exact"/>
        <w:ind w:firstLine="880"/>
      </w:pPr>
      <w:r>
        <w:t xml:space="preserve">Пребывание на открытом воздухе (прогулки) - наиболее эффективный вид отдыха, обусловленный повышенной </w:t>
      </w:r>
      <w:proofErr w:type="spellStart"/>
      <w:r>
        <w:t>оксигенацией</w:t>
      </w:r>
      <w:proofErr w:type="spellEnd"/>
      <w:r>
        <w:t xml:space="preserve"> крови, восполнением ультрафиолетовой недостаточности, позволяющий обеспечить закаливание организма и ув</w:t>
      </w:r>
      <w:r>
        <w:t>еличение двигательной активности. Особенно важны прогулки для детей дошкольного возраста: зимой не менее 4-4,5 часов, а летом по возможности весь день. Прогулка не проводится при температуре воздуха ниже -15</w:t>
      </w:r>
      <w:proofErr w:type="gramStart"/>
      <w:r>
        <w:t xml:space="preserve"> °С</w:t>
      </w:r>
      <w:proofErr w:type="gramEnd"/>
      <w:r>
        <w:t xml:space="preserve"> и скорости ветра более 15 м/с для детей до 4 </w:t>
      </w:r>
      <w:r>
        <w:t>лет, а для детей 5-7 лет при температуре воздуха ниже -20 °С скорости ветра более 15 м/с (для средней полосы).</w:t>
      </w:r>
    </w:p>
    <w:p w:rsidR="00A06431" w:rsidRDefault="00E151E6">
      <w:pPr>
        <w:pStyle w:val="20"/>
        <w:framePr w:w="9562" w:h="8607" w:hRule="exact" w:wrap="none" w:vAnchor="page" w:hAnchor="page" w:x="1669" w:y="840"/>
        <w:shd w:val="clear" w:color="auto" w:fill="auto"/>
        <w:spacing w:before="0" w:line="274" w:lineRule="exact"/>
        <w:ind w:firstLine="880"/>
      </w:pPr>
      <w:r>
        <w:t>Воспитательная и учебная деятельность.</w:t>
      </w:r>
    </w:p>
    <w:p w:rsidR="00A06431" w:rsidRDefault="00E151E6">
      <w:pPr>
        <w:pStyle w:val="20"/>
        <w:framePr w:w="9562" w:h="8607" w:hRule="exact" w:wrap="none" w:vAnchor="page" w:hAnchor="page" w:x="1669" w:y="840"/>
        <w:shd w:val="clear" w:color="auto" w:fill="auto"/>
        <w:spacing w:before="0" w:line="274" w:lineRule="exact"/>
        <w:ind w:firstLine="880"/>
      </w:pPr>
      <w:r>
        <w:t>При построении рационального режима занятий следует учитывать биоритмы функционирования организма ребенка.</w:t>
      </w:r>
      <w:r>
        <w:t xml:space="preserve"> У большинства здоровых детей наибольшая возбудимость коры головного мозга и работоспособность определяются в утренний период - с 8:00 до 12:00 часов и вечерний - с 16:00 до 18:00 часов.</w:t>
      </w:r>
    </w:p>
    <w:p w:rsidR="00A06431" w:rsidRDefault="00E151E6">
      <w:pPr>
        <w:pStyle w:val="20"/>
        <w:framePr w:w="9562" w:h="8607" w:hRule="exact" w:wrap="none" w:vAnchor="page" w:hAnchor="page" w:x="1669" w:y="840"/>
        <w:shd w:val="clear" w:color="auto" w:fill="auto"/>
        <w:spacing w:before="0" w:line="274" w:lineRule="exact"/>
        <w:ind w:firstLine="880"/>
      </w:pPr>
      <w:r>
        <w:t>Программами обучения и воспитания в ДОУ предусматриваются развивающие</w:t>
      </w:r>
      <w:r>
        <w:t xml:space="preserve"> занятия. В младшей группе продолжительность занятий составляет 10-15 минут (10 занятий в неделю), в средней группе (4-5 лет) - по 20 минут (10 занятий в неделю), в старшей группе (5-6 лет) - два занятия в день по 20-25 минут с перерывом 10 минут. В подгот</w:t>
      </w:r>
      <w:r>
        <w:t>овительной группе (6-7 лет) - 3 занятия в день проводятся по 25-30 минут, приобретая характер обучения. Гигиеническими исследованиями показано, что занятия по развитию речи, обучению грамоте, математике, ознакомлению с окружающим миром более утомительны, ч</w:t>
      </w:r>
      <w:r>
        <w:t>ем лепка, рисование, конструирование. Физкультура и музыка (динамические занятия) уменьшают или снимают утомление.</w:t>
      </w:r>
    </w:p>
    <w:p w:rsidR="00A06431" w:rsidRDefault="00E151E6">
      <w:pPr>
        <w:pStyle w:val="20"/>
        <w:framePr w:w="9562" w:h="8607" w:hRule="exact" w:wrap="none" w:vAnchor="page" w:hAnchor="page" w:x="1669" w:y="840"/>
        <w:shd w:val="clear" w:color="auto" w:fill="auto"/>
        <w:spacing w:before="0" w:line="274" w:lineRule="exact"/>
        <w:ind w:firstLine="880"/>
      </w:pPr>
      <w:r>
        <w:t>Одним из средств физического воспитания является правильное проведение режима, составленного для каждой возрастной группы детей с учетом их п</w:t>
      </w:r>
      <w:r>
        <w:t>сихофизиологических особенностей. Если режим осуществляется правильно, то дети спокойны, активно занимаются, играют, хорошо едят, быстро засыпают и крепко спят, просыпаются бодрыми и веселыми.</w:t>
      </w:r>
    </w:p>
    <w:p w:rsidR="00A06431" w:rsidRDefault="00E151E6">
      <w:pPr>
        <w:pStyle w:val="20"/>
        <w:framePr w:w="9562" w:h="8607" w:hRule="exact" w:wrap="none" w:vAnchor="page" w:hAnchor="page" w:x="1669" w:y="840"/>
        <w:shd w:val="clear" w:color="auto" w:fill="auto"/>
        <w:spacing w:before="0" w:line="274" w:lineRule="exact"/>
        <w:ind w:firstLine="880"/>
      </w:pPr>
      <w:r>
        <w:t>Чем меньше возраст детей, чем менее они самостоятельны, тем важ</w:t>
      </w:r>
      <w:r>
        <w:t>нее сохранять принцип постепенности при проведении всех режимных моментов.</w:t>
      </w:r>
    </w:p>
    <w:p w:rsidR="00A06431" w:rsidRDefault="00E151E6">
      <w:pPr>
        <w:pStyle w:val="20"/>
        <w:framePr w:w="9562" w:h="1682" w:hRule="exact" w:wrap="none" w:vAnchor="page" w:hAnchor="page" w:x="1669" w:y="10524"/>
        <w:shd w:val="clear" w:color="auto" w:fill="auto"/>
        <w:spacing w:before="0" w:after="261" w:line="240" w:lineRule="exact"/>
        <w:ind w:firstLine="0"/>
      </w:pPr>
      <w:r>
        <w:t>Список литературы:</w:t>
      </w:r>
    </w:p>
    <w:p w:rsidR="00A06431" w:rsidRDefault="00E151E6">
      <w:pPr>
        <w:pStyle w:val="20"/>
        <w:framePr w:w="9562" w:h="1682" w:hRule="exact" w:wrap="none" w:vAnchor="page" w:hAnchor="page" w:x="1669" w:y="10524"/>
        <w:numPr>
          <w:ilvl w:val="0"/>
          <w:numId w:val="12"/>
        </w:numPr>
        <w:shd w:val="clear" w:color="auto" w:fill="auto"/>
        <w:tabs>
          <w:tab w:val="left" w:pos="748"/>
        </w:tabs>
        <w:spacing w:before="0" w:line="274" w:lineRule="exact"/>
        <w:ind w:left="760"/>
        <w:jc w:val="left"/>
      </w:pPr>
      <w:r>
        <w:t>журнал «Детский сад от</w:t>
      </w:r>
      <w:proofErr w:type="gramStart"/>
      <w:r>
        <w:t xml:space="preserve"> А</w:t>
      </w:r>
      <w:proofErr w:type="gramEnd"/>
      <w:r>
        <w:t xml:space="preserve"> до Я» - 2,2009; ст. Т.Н. Борисовой и др. «Я люблю ходить в детский сад?! Как успешно адаптировать ребенка к дошкольному учреждению»/</w:t>
      </w:r>
    </w:p>
    <w:p w:rsidR="00A06431" w:rsidRPr="000D4B22" w:rsidRDefault="00A06431">
      <w:pPr>
        <w:rPr>
          <w:sz w:val="2"/>
          <w:szCs w:val="2"/>
          <w:lang w:val="en-US"/>
        </w:rPr>
      </w:pPr>
    </w:p>
    <w:sectPr w:rsidR="00A06431" w:rsidRPr="000D4B2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1E6" w:rsidRDefault="00E151E6">
      <w:r>
        <w:separator/>
      </w:r>
    </w:p>
  </w:endnote>
  <w:endnote w:type="continuationSeparator" w:id="0">
    <w:p w:rsidR="00E151E6" w:rsidRDefault="00E1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1E6" w:rsidRDefault="00E151E6"/>
  </w:footnote>
  <w:footnote w:type="continuationSeparator" w:id="0">
    <w:p w:rsidR="00E151E6" w:rsidRDefault="00E151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638D7"/>
    <w:multiLevelType w:val="multilevel"/>
    <w:tmpl w:val="B38CA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302447"/>
    <w:multiLevelType w:val="multilevel"/>
    <w:tmpl w:val="F2123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760C3F"/>
    <w:multiLevelType w:val="multilevel"/>
    <w:tmpl w:val="DF3CBA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E2FE3"/>
    <w:multiLevelType w:val="multilevel"/>
    <w:tmpl w:val="92C61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531D89"/>
    <w:multiLevelType w:val="multilevel"/>
    <w:tmpl w:val="86A03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AB3BD2"/>
    <w:multiLevelType w:val="multilevel"/>
    <w:tmpl w:val="60ECC49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41681C"/>
    <w:multiLevelType w:val="multilevel"/>
    <w:tmpl w:val="AEF20E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520EDD"/>
    <w:multiLevelType w:val="multilevel"/>
    <w:tmpl w:val="D6F27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3629"/>
    <w:multiLevelType w:val="multilevel"/>
    <w:tmpl w:val="12DA7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5D38B3"/>
    <w:multiLevelType w:val="multilevel"/>
    <w:tmpl w:val="C3F2C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4F3F4D"/>
    <w:multiLevelType w:val="multilevel"/>
    <w:tmpl w:val="81B6A7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1B721E"/>
    <w:multiLevelType w:val="multilevel"/>
    <w:tmpl w:val="52726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31"/>
    <w:rsid w:val="000D4B22"/>
    <w:rsid w:val="00A06431"/>
    <w:rsid w:val="00E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TimesNewRoman10pt">
    <w:name w:val="Основной текст (4) + Times New Roman;10 pt;Не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i/>
      <w:iCs/>
      <w:sz w:val="40"/>
      <w:szCs w:val="4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line="278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TimesNewRoman10pt">
    <w:name w:val="Основной текст (4) + Times New Roman;10 pt;Не 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i/>
      <w:iCs/>
      <w:sz w:val="40"/>
      <w:szCs w:val="4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line="278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1</cp:revision>
  <dcterms:created xsi:type="dcterms:W3CDTF">2025-07-25T08:38:00Z</dcterms:created>
  <dcterms:modified xsi:type="dcterms:W3CDTF">2025-07-25T08:47:00Z</dcterms:modified>
</cp:coreProperties>
</file>